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AB" w:rsidRPr="00501C19" w:rsidRDefault="00005BAB" w:rsidP="00005BAB">
      <w:pPr>
        <w:pStyle w:val="Default"/>
        <w:rPr>
          <w:b/>
          <w:color w:val="76923C" w:themeColor="accent3" w:themeShade="BF"/>
          <w:sz w:val="32"/>
          <w:szCs w:val="32"/>
        </w:rPr>
      </w:pPr>
      <w:r w:rsidRPr="00501C19">
        <w:rPr>
          <w:b/>
          <w:color w:val="76923C" w:themeColor="accent3" w:themeShade="BF"/>
          <w:sz w:val="32"/>
          <w:szCs w:val="32"/>
        </w:rPr>
        <w:t>If You Give</w:t>
      </w:r>
    </w:p>
    <w:p w:rsidR="00005BAB" w:rsidRDefault="00005BAB" w:rsidP="00005BAB">
      <w:pPr>
        <w:pStyle w:val="Default"/>
      </w:pPr>
      <w:r>
        <w:t xml:space="preserve"> </w:t>
      </w:r>
    </w:p>
    <w:p w:rsidR="00005BAB" w:rsidRDefault="00005BAB" w:rsidP="00005BAB">
      <w:pPr>
        <w:pStyle w:val="Default"/>
      </w:pPr>
      <w:r>
        <w:t xml:space="preserve">You will create your own version of the </w:t>
      </w:r>
      <w:r>
        <w:rPr>
          <w:i/>
        </w:rPr>
        <w:t>If You Give</w:t>
      </w:r>
      <w:r>
        <w:t xml:space="preserve"> book.  You will work with a partner or individ</w:t>
      </w:r>
      <w:r w:rsidR="000B234F">
        <w:t xml:space="preserve">ually to create your book using </w:t>
      </w:r>
      <w:hyperlink r:id="rId5" w:history="1">
        <w:r w:rsidR="00230CF9">
          <w:rPr>
            <w:rStyle w:val="Hyperlink"/>
          </w:rPr>
          <w:t>picaboo</w:t>
        </w:r>
        <w:r w:rsidR="000B234F" w:rsidRPr="000B234F">
          <w:rPr>
            <w:rStyle w:val="Hyperlink"/>
          </w:rPr>
          <w:t>.com</w:t>
        </w:r>
      </w:hyperlink>
      <w:r w:rsidR="000B234F">
        <w:t xml:space="preserve">.  </w:t>
      </w:r>
      <w:r>
        <w:t xml:space="preserve">Your version of the book will need to </w:t>
      </w:r>
      <w:r w:rsidR="00230CF9">
        <w:t>have a technology focus</w:t>
      </w:r>
      <w:r>
        <w:t>.  While you are responsible for the content of your book, some suggested title prompts are:</w:t>
      </w:r>
    </w:p>
    <w:p w:rsidR="00005BAB" w:rsidRDefault="00005BAB" w:rsidP="00005BAB">
      <w:pPr>
        <w:pStyle w:val="Default"/>
      </w:pPr>
    </w:p>
    <w:p w:rsidR="00005BAB" w:rsidRDefault="00005BAB" w:rsidP="00005BAB">
      <w:pPr>
        <w:pStyle w:val="Default"/>
      </w:pPr>
      <w:r>
        <w:tab/>
        <w:t>If You Give a Student Technology</w:t>
      </w:r>
    </w:p>
    <w:p w:rsidR="00005BAB" w:rsidRDefault="00005BAB" w:rsidP="00005BAB">
      <w:pPr>
        <w:pStyle w:val="Default"/>
      </w:pPr>
      <w:r>
        <w:tab/>
        <w:t>If You Give a Teenager a Phone</w:t>
      </w:r>
    </w:p>
    <w:p w:rsidR="00005BAB" w:rsidRDefault="00005BAB" w:rsidP="00005BAB">
      <w:pPr>
        <w:pStyle w:val="Default"/>
      </w:pPr>
      <w:r>
        <w:tab/>
        <w:t>If You Complete Your Assignment on a Tablet</w:t>
      </w:r>
    </w:p>
    <w:p w:rsidR="00005BAB" w:rsidRDefault="00005BAB" w:rsidP="00005BAB">
      <w:pPr>
        <w:pStyle w:val="Default"/>
      </w:pPr>
    </w:p>
    <w:p w:rsidR="00005BAB" w:rsidRDefault="00005BAB" w:rsidP="00005BAB">
      <w:pPr>
        <w:pStyle w:val="Default"/>
      </w:pPr>
      <w:r>
        <w:rPr>
          <w:b/>
          <w:bCs/>
        </w:rPr>
        <w:t xml:space="preserve">Objective: </w:t>
      </w:r>
      <w:r>
        <w:t>Demonstrate your knowledge of text comprehension and interpretation while also demonstrating your knowledge of researching images</w:t>
      </w:r>
      <w:r w:rsidR="009811E1">
        <w:t>;</w:t>
      </w:r>
      <w:r>
        <w:t xml:space="preserve"> saving, editing a</w:t>
      </w:r>
      <w:r w:rsidR="009811E1">
        <w:t>nd inserting images into a text;</w:t>
      </w:r>
      <w:r>
        <w:t xml:space="preserve"> and collaborating with peers.</w:t>
      </w:r>
      <w:r w:rsidRPr="00005BAB">
        <w:t xml:space="preserve"> </w:t>
      </w:r>
      <w:r>
        <w:t>Use text, graphics, images, etc. to enhance your story.</w:t>
      </w:r>
    </w:p>
    <w:p w:rsidR="00005BAB" w:rsidRDefault="00005BAB" w:rsidP="00005BAB">
      <w:pPr>
        <w:pStyle w:val="Default"/>
      </w:pPr>
    </w:p>
    <w:p w:rsidR="000F634E" w:rsidRDefault="000F634E" w:rsidP="00005BAB">
      <w:pPr>
        <w:pStyle w:val="Default"/>
      </w:pPr>
      <w:r>
        <w:t xml:space="preserve">Your book should follow the same </w:t>
      </w:r>
      <w:r w:rsidR="00277CC6">
        <w:t>cause/effect (if/then)</w:t>
      </w:r>
      <w:r w:rsidR="00BA39CE">
        <w:t xml:space="preserve"> sequence</w:t>
      </w:r>
      <w:r>
        <w:t xml:space="preserve"> that is found in the series.  You will need to sketch out your story using th</w:t>
      </w:r>
      <w:r w:rsidR="00E44CB5">
        <w:t>e storyboards provided</w:t>
      </w:r>
      <w:r>
        <w:t>.</w:t>
      </w:r>
      <w:r w:rsidR="00914A30">
        <w:t xml:space="preserve">  Please be sure to </w:t>
      </w:r>
      <w:r w:rsidR="00277CC6">
        <w:t>write your story</w:t>
      </w:r>
      <w:r w:rsidR="00914A30">
        <w:t xml:space="preserve"> in the space provided, as well as</w:t>
      </w:r>
      <w:r w:rsidR="00E44CB5">
        <w:t xml:space="preserve"> jot down descriptions of</w:t>
      </w:r>
      <w:r w:rsidR="00277CC6">
        <w:t xml:space="preserve"> the</w:t>
      </w:r>
      <w:r w:rsidR="00914A30">
        <w:t xml:space="preserve"> images you would like to incorporate.</w:t>
      </w:r>
      <w:r>
        <w:t xml:space="preserve">  You may find it beneficial to work backwards.  What do you want your story to portray?  What do you want readers to know/understand about technology?</w:t>
      </w:r>
      <w:r w:rsidR="00914A30">
        <w:t xml:space="preserve">  </w:t>
      </w:r>
      <w:r w:rsidR="00230CF9">
        <w:t xml:space="preserve">Remember, in the </w:t>
      </w:r>
      <w:r w:rsidR="00230CF9">
        <w:rPr>
          <w:i/>
        </w:rPr>
        <w:t xml:space="preserve">If You Give </w:t>
      </w:r>
      <w:r w:rsidR="00230CF9">
        <w:t xml:space="preserve">series, the end of the book always wraps back to the beginning of the book.  </w:t>
      </w:r>
      <w:r w:rsidR="00914A30" w:rsidRPr="00230CF9">
        <w:t>You</w:t>
      </w:r>
      <w:r w:rsidR="00914A30">
        <w:t xml:space="preserve"> will need to submit your storyboards for approval before you can begin putting your book together using </w:t>
      </w:r>
      <w:r w:rsidR="00230CF9">
        <w:t>picaboo</w:t>
      </w:r>
      <w:r w:rsidR="00914A30">
        <w:t>.com.</w:t>
      </w:r>
    </w:p>
    <w:p w:rsidR="000F634E" w:rsidRDefault="000F634E" w:rsidP="00005BAB">
      <w:pPr>
        <w:pStyle w:val="Default"/>
      </w:pPr>
    </w:p>
    <w:p w:rsidR="00914A30" w:rsidRDefault="000F634E" w:rsidP="00005BAB">
      <w:pPr>
        <w:pStyle w:val="Default"/>
      </w:pPr>
      <w:r>
        <w:t>Your book will need to be at least 20 pages or</w:t>
      </w:r>
      <w:r w:rsidR="00230CF9">
        <w:t xml:space="preserve"> a minimum of </w:t>
      </w:r>
      <w:r>
        <w:t xml:space="preserve">10 if/then sequences.  Additionally, you will need to find images </w:t>
      </w:r>
      <w:r w:rsidR="0098549B">
        <w:t xml:space="preserve">online </w:t>
      </w:r>
      <w:r w:rsidR="00914A30">
        <w:t xml:space="preserve">or </w:t>
      </w:r>
      <w:r w:rsidR="00277CC6">
        <w:t>take your pictures</w:t>
      </w:r>
      <w:r w:rsidR="0098549B">
        <w:t xml:space="preserve"> that help depict your story.  </w:t>
      </w:r>
      <w:r w:rsidR="00914A30">
        <w:t>Your images should enhance your story.</w:t>
      </w:r>
      <w:r w:rsidR="00230CF9">
        <w:t xml:space="preserve">  You will need to give credit where credit is due for your pictures by providing </w:t>
      </w:r>
      <w:r w:rsidR="00277CC6">
        <w:t>photo credits on your title page, as well as state the author(s) of the book.</w:t>
      </w:r>
      <w:r w:rsidR="00230CF9">
        <w:t xml:space="preserve">  Finally, I would like for you to provide a summary of the book on the back cover.</w:t>
      </w:r>
    </w:p>
    <w:p w:rsidR="00914A30" w:rsidRDefault="00914A30" w:rsidP="00005BAB">
      <w:pPr>
        <w:pStyle w:val="Default"/>
      </w:pPr>
    </w:p>
    <w:p w:rsidR="00914A30" w:rsidRDefault="00914A30" w:rsidP="00005BAB">
      <w:pPr>
        <w:pStyle w:val="Default"/>
      </w:pPr>
      <w:r>
        <w:t>As always, please feel free to ask any questions you may have.  I am here to assist, as needed.</w:t>
      </w:r>
    </w:p>
    <w:p w:rsidR="00005BAB" w:rsidRDefault="000F634E" w:rsidP="00005BAB">
      <w:pPr>
        <w:pStyle w:val="Default"/>
      </w:pPr>
      <w:r>
        <w:t xml:space="preserve">   </w:t>
      </w:r>
    </w:p>
    <w:p w:rsidR="00230CF9" w:rsidRDefault="00230CF9" w:rsidP="00005BAB">
      <w:pPr>
        <w:pStyle w:val="Default"/>
      </w:pPr>
    </w:p>
    <w:p w:rsidR="00501C19" w:rsidRDefault="00501C19" w:rsidP="00005BAB">
      <w:pPr>
        <w:pStyle w:val="Default"/>
      </w:pPr>
    </w:p>
    <w:p w:rsidR="00501C19" w:rsidRDefault="00501C19" w:rsidP="00005BAB">
      <w:pPr>
        <w:pStyle w:val="Default"/>
      </w:pPr>
    </w:p>
    <w:p w:rsidR="00501C19" w:rsidRDefault="00501C19" w:rsidP="00005BAB">
      <w:pPr>
        <w:pStyle w:val="Default"/>
      </w:pPr>
    </w:p>
    <w:p w:rsidR="00501C19" w:rsidRDefault="00501C19" w:rsidP="00005BAB">
      <w:pPr>
        <w:pStyle w:val="Default"/>
      </w:pPr>
    </w:p>
    <w:p w:rsidR="00501C19" w:rsidRDefault="00501C19" w:rsidP="00005BAB">
      <w:pPr>
        <w:pStyle w:val="Default"/>
      </w:pPr>
    </w:p>
    <w:p w:rsidR="00501C19" w:rsidRDefault="00501C19" w:rsidP="00005BAB">
      <w:pPr>
        <w:pStyle w:val="Default"/>
      </w:pPr>
    </w:p>
    <w:p w:rsidR="00501C19" w:rsidRDefault="00501C19" w:rsidP="00005BAB">
      <w:pPr>
        <w:pStyle w:val="Default"/>
      </w:pPr>
    </w:p>
    <w:p w:rsidR="00501C19" w:rsidRDefault="00501C19" w:rsidP="00005BAB">
      <w:pPr>
        <w:pStyle w:val="Default"/>
      </w:pPr>
    </w:p>
    <w:p w:rsidR="00501C19" w:rsidRDefault="00501C19" w:rsidP="00005BAB">
      <w:pPr>
        <w:pStyle w:val="Default"/>
      </w:pPr>
    </w:p>
    <w:p w:rsidR="00501C19" w:rsidRDefault="00501C19" w:rsidP="00005BAB">
      <w:pPr>
        <w:pStyle w:val="Default"/>
      </w:pPr>
    </w:p>
    <w:p w:rsidR="00501C19" w:rsidRDefault="00501C19" w:rsidP="00005BAB">
      <w:pPr>
        <w:pStyle w:val="Default"/>
      </w:pPr>
    </w:p>
    <w:p w:rsidR="00501C19" w:rsidRDefault="00501C19" w:rsidP="00005BAB">
      <w:pPr>
        <w:pStyle w:val="Default"/>
      </w:pPr>
    </w:p>
    <w:p w:rsidR="00501C19" w:rsidRDefault="00501C19" w:rsidP="00005BAB">
      <w:pPr>
        <w:pStyle w:val="Default"/>
      </w:pPr>
    </w:p>
    <w:p w:rsidR="00501C19" w:rsidRDefault="00501C19" w:rsidP="00005BAB">
      <w:pPr>
        <w:pStyle w:val="Default"/>
      </w:pPr>
    </w:p>
    <w:p w:rsidR="00501C19" w:rsidRDefault="00501C19" w:rsidP="00005BAB">
      <w:pPr>
        <w:pStyle w:val="Default"/>
      </w:pPr>
    </w:p>
    <w:p w:rsidR="00501C19" w:rsidRDefault="00501C19" w:rsidP="00005BAB">
      <w:pPr>
        <w:pStyle w:val="Default"/>
      </w:pPr>
    </w:p>
    <w:p w:rsidR="00501C19" w:rsidRDefault="00501C19" w:rsidP="00005BAB">
      <w:pPr>
        <w:pStyle w:val="Default"/>
      </w:pPr>
    </w:p>
    <w:p w:rsidR="00501C19" w:rsidRDefault="00501C19" w:rsidP="00005BAB">
      <w:pPr>
        <w:pStyle w:val="Default"/>
      </w:pPr>
    </w:p>
    <w:p w:rsidR="00501C19" w:rsidRDefault="00501C19" w:rsidP="00005BAB">
      <w:pPr>
        <w:pStyle w:val="Default"/>
      </w:pPr>
    </w:p>
    <w:p w:rsidR="00501C19" w:rsidRDefault="00501C19" w:rsidP="00005BAB">
      <w:pPr>
        <w:pStyle w:val="Default"/>
      </w:pPr>
      <w:bookmarkStart w:id="0" w:name="_GoBack"/>
      <w:bookmarkEnd w:id="0"/>
    </w:p>
    <w:p w:rsidR="00277CC6" w:rsidRDefault="00277CC6" w:rsidP="00914A30">
      <w:pPr>
        <w:pStyle w:val="Default"/>
        <w:rPr>
          <w:b/>
          <w:color w:val="76923C" w:themeColor="accent3" w:themeShade="BF"/>
          <w:sz w:val="32"/>
          <w:szCs w:val="32"/>
        </w:rPr>
      </w:pPr>
    </w:p>
    <w:p w:rsidR="00277CC6" w:rsidRDefault="00277CC6" w:rsidP="00914A30">
      <w:pPr>
        <w:pStyle w:val="Default"/>
        <w:rPr>
          <w:b/>
          <w:color w:val="76923C" w:themeColor="accent3" w:themeShade="BF"/>
          <w:sz w:val="32"/>
          <w:szCs w:val="32"/>
        </w:rPr>
      </w:pPr>
    </w:p>
    <w:p w:rsidR="00914A30" w:rsidRPr="00501C19" w:rsidRDefault="00914A30" w:rsidP="00914A30">
      <w:pPr>
        <w:pStyle w:val="Default"/>
        <w:rPr>
          <w:b/>
          <w:color w:val="76923C" w:themeColor="accent3" w:themeShade="BF"/>
          <w:sz w:val="32"/>
          <w:szCs w:val="32"/>
        </w:rPr>
      </w:pPr>
      <w:r w:rsidRPr="00501C19">
        <w:rPr>
          <w:b/>
          <w:color w:val="76923C" w:themeColor="accent3" w:themeShade="BF"/>
          <w:sz w:val="32"/>
          <w:szCs w:val="32"/>
        </w:rPr>
        <w:lastRenderedPageBreak/>
        <w:t>If You Give Rubric</w:t>
      </w:r>
    </w:p>
    <w:p w:rsidR="00501C19" w:rsidRDefault="00501C19" w:rsidP="00914A30">
      <w:pPr>
        <w:pStyle w:val="Default"/>
        <w:rPr>
          <w:b/>
          <w:color w:val="76923C" w:themeColor="accent3" w:themeShade="BF"/>
          <w:sz w:val="28"/>
        </w:rPr>
      </w:pPr>
    </w:p>
    <w:p w:rsidR="00501C19" w:rsidRPr="003E50FB" w:rsidRDefault="00501C19" w:rsidP="00501C19">
      <w:r>
        <w:rPr>
          <w:rStyle w:val="Strong"/>
          <w:sz w:val="32"/>
          <w:szCs w:val="32"/>
        </w:rPr>
        <w:t>Grade</w:t>
      </w:r>
      <w:proofErr w:type="gramStart"/>
      <w:r>
        <w:rPr>
          <w:rStyle w:val="Strong"/>
          <w:sz w:val="32"/>
          <w:szCs w:val="32"/>
        </w:rPr>
        <w:t>:_</w:t>
      </w:r>
      <w:proofErr w:type="gramEnd"/>
      <w:r>
        <w:rPr>
          <w:rStyle w:val="Strong"/>
          <w:sz w:val="32"/>
          <w:szCs w:val="32"/>
        </w:rPr>
        <w:t>__________/</w:t>
      </w:r>
      <w:r w:rsidR="00DE074F">
        <w:rPr>
          <w:rStyle w:val="Strong"/>
          <w:sz w:val="32"/>
          <w:szCs w:val="32"/>
        </w:rPr>
        <w:t>100</w:t>
      </w:r>
    </w:p>
    <w:p w:rsidR="00501C19" w:rsidRPr="00277CC6" w:rsidRDefault="00277CC6" w:rsidP="00277CC6">
      <w:pPr>
        <w:spacing w:before="120" w:after="120"/>
        <w:rPr>
          <w:b/>
          <w:bCs/>
          <w:i/>
        </w:rPr>
      </w:pPr>
      <w:r w:rsidRPr="00022214">
        <w:rPr>
          <w:rStyle w:val="Strong"/>
          <w:i/>
        </w:rPr>
        <w:t>Digital Tools</w:t>
      </w:r>
      <w:r>
        <w:rPr>
          <w:rStyle w:val="Strong"/>
          <w:i/>
        </w:rPr>
        <w:t xml:space="preserve"> Demonstration</w:t>
      </w:r>
    </w:p>
    <w:tbl>
      <w:tblPr>
        <w:tblStyle w:val="TableGrid"/>
        <w:tblW w:w="11520" w:type="dxa"/>
        <w:tblInd w:w="-252" w:type="dxa"/>
        <w:tblLook w:val="00A0" w:firstRow="1" w:lastRow="0" w:firstColumn="1" w:lastColumn="0" w:noHBand="0" w:noVBand="0"/>
      </w:tblPr>
      <w:tblGrid>
        <w:gridCol w:w="1980"/>
        <w:gridCol w:w="2520"/>
        <w:gridCol w:w="2340"/>
        <w:gridCol w:w="2160"/>
        <w:gridCol w:w="2520"/>
      </w:tblGrid>
      <w:tr w:rsidR="00AB6AFF" w:rsidTr="00277CC6">
        <w:tc>
          <w:tcPr>
            <w:tcW w:w="1980" w:type="dxa"/>
          </w:tcPr>
          <w:p w:rsidR="00230CF9" w:rsidRPr="00AE3FB5" w:rsidRDefault="00230CF9" w:rsidP="00734B4A">
            <w:pPr>
              <w:spacing w:before="120" w:after="120"/>
              <w:jc w:val="center"/>
              <w:rPr>
                <w:rStyle w:val="Strong"/>
              </w:rPr>
            </w:pPr>
            <w:r w:rsidRPr="00AE3FB5">
              <w:rPr>
                <w:rStyle w:val="Strong"/>
              </w:rPr>
              <w:t>Item Description</w:t>
            </w:r>
          </w:p>
        </w:tc>
        <w:tc>
          <w:tcPr>
            <w:tcW w:w="2520" w:type="dxa"/>
          </w:tcPr>
          <w:p w:rsidR="00230CF9" w:rsidRPr="00AE3FB5" w:rsidRDefault="00230CF9" w:rsidP="00734B4A">
            <w:pPr>
              <w:spacing w:before="120" w:after="120"/>
              <w:jc w:val="center"/>
              <w:rPr>
                <w:rStyle w:val="Strong"/>
              </w:rPr>
            </w:pPr>
            <w:r w:rsidRPr="00AE3FB5">
              <w:rPr>
                <w:rStyle w:val="Strong"/>
              </w:rPr>
              <w:t>Excellent</w:t>
            </w:r>
          </w:p>
        </w:tc>
        <w:tc>
          <w:tcPr>
            <w:tcW w:w="2340" w:type="dxa"/>
          </w:tcPr>
          <w:p w:rsidR="00230CF9" w:rsidRPr="00AE3FB5" w:rsidRDefault="00230CF9" w:rsidP="00734B4A">
            <w:pPr>
              <w:spacing w:before="120" w:after="120"/>
              <w:jc w:val="center"/>
              <w:rPr>
                <w:rStyle w:val="Strong"/>
              </w:rPr>
            </w:pPr>
            <w:r w:rsidRPr="00AE3FB5">
              <w:rPr>
                <w:rStyle w:val="Strong"/>
              </w:rPr>
              <w:t>Good</w:t>
            </w:r>
          </w:p>
        </w:tc>
        <w:tc>
          <w:tcPr>
            <w:tcW w:w="2160" w:type="dxa"/>
          </w:tcPr>
          <w:p w:rsidR="00230CF9" w:rsidRPr="00AE3FB5" w:rsidRDefault="00230CF9" w:rsidP="00734B4A">
            <w:pPr>
              <w:spacing w:before="120" w:after="120"/>
              <w:jc w:val="center"/>
              <w:rPr>
                <w:rStyle w:val="Strong"/>
              </w:rPr>
            </w:pPr>
            <w:r w:rsidRPr="00AE3FB5">
              <w:rPr>
                <w:rStyle w:val="Strong"/>
              </w:rPr>
              <w:t>Fair</w:t>
            </w:r>
          </w:p>
        </w:tc>
        <w:tc>
          <w:tcPr>
            <w:tcW w:w="2520" w:type="dxa"/>
          </w:tcPr>
          <w:p w:rsidR="00230CF9" w:rsidRPr="00AE3FB5" w:rsidRDefault="00230CF9" w:rsidP="00734B4A">
            <w:pPr>
              <w:spacing w:before="120" w:after="120"/>
              <w:jc w:val="center"/>
              <w:rPr>
                <w:rStyle w:val="Strong"/>
              </w:rPr>
            </w:pPr>
            <w:r w:rsidRPr="00AE3FB5">
              <w:rPr>
                <w:rStyle w:val="Strong"/>
              </w:rPr>
              <w:t>Poor</w:t>
            </w:r>
          </w:p>
        </w:tc>
      </w:tr>
      <w:tr w:rsidR="00AB6AFF" w:rsidTr="00277CC6">
        <w:tc>
          <w:tcPr>
            <w:tcW w:w="1980" w:type="dxa"/>
          </w:tcPr>
          <w:p w:rsidR="00230CF9" w:rsidRDefault="002B37B5" w:rsidP="00005BAB">
            <w:pPr>
              <w:pStyle w:val="Default"/>
            </w:pPr>
            <w:r>
              <w:t>Pages</w:t>
            </w:r>
          </w:p>
          <w:p w:rsidR="008B2BF3" w:rsidRDefault="008B2BF3" w:rsidP="00005BAB">
            <w:pPr>
              <w:pStyle w:val="Default"/>
            </w:pPr>
          </w:p>
          <w:p w:rsidR="008B2BF3" w:rsidRDefault="008B2BF3" w:rsidP="00005BAB">
            <w:pPr>
              <w:pStyle w:val="Default"/>
            </w:pPr>
          </w:p>
        </w:tc>
        <w:tc>
          <w:tcPr>
            <w:tcW w:w="2520" w:type="dxa"/>
          </w:tcPr>
          <w:p w:rsidR="00230CF9" w:rsidRPr="00AB6AFF" w:rsidRDefault="00AB6AFF" w:rsidP="00E97C21">
            <w:pPr>
              <w:pStyle w:val="Default"/>
              <w:jc w:val="center"/>
            </w:pPr>
            <w:r>
              <w:t>20 – A</w:t>
            </w:r>
            <w:r w:rsidR="002B37B5" w:rsidRPr="00AB6AFF">
              <w:t>t least 20 pages or more included</w:t>
            </w:r>
          </w:p>
        </w:tc>
        <w:tc>
          <w:tcPr>
            <w:tcW w:w="2340" w:type="dxa"/>
          </w:tcPr>
          <w:p w:rsidR="00230CF9" w:rsidRPr="00AB6AFF" w:rsidRDefault="00AB6AFF" w:rsidP="00E97C21">
            <w:pPr>
              <w:pStyle w:val="Default"/>
              <w:jc w:val="center"/>
            </w:pPr>
            <w:r>
              <w:t>1</w:t>
            </w:r>
            <w:r w:rsidR="00E97C21">
              <w:t>8</w:t>
            </w:r>
            <w:r>
              <w:t>– B</w:t>
            </w:r>
            <w:r w:rsidR="002B37B5" w:rsidRPr="00AB6AFF">
              <w:t xml:space="preserve">etween 16-19 pages included </w:t>
            </w:r>
          </w:p>
        </w:tc>
        <w:tc>
          <w:tcPr>
            <w:tcW w:w="2160" w:type="dxa"/>
          </w:tcPr>
          <w:p w:rsidR="00230CF9" w:rsidRPr="00AB6AFF" w:rsidRDefault="00AB6AFF" w:rsidP="00E97C21">
            <w:pPr>
              <w:pStyle w:val="Default"/>
              <w:jc w:val="center"/>
            </w:pPr>
            <w:r>
              <w:t>1</w:t>
            </w:r>
            <w:r w:rsidR="00E97C21">
              <w:t>5</w:t>
            </w:r>
            <w:r>
              <w:t>– B</w:t>
            </w:r>
            <w:r w:rsidR="002B37B5" w:rsidRPr="00AB6AFF">
              <w:t>etween 10-15 pages included</w:t>
            </w:r>
          </w:p>
        </w:tc>
        <w:tc>
          <w:tcPr>
            <w:tcW w:w="2520" w:type="dxa"/>
          </w:tcPr>
          <w:p w:rsidR="00230CF9" w:rsidRPr="00AB6AFF" w:rsidRDefault="00E97C21" w:rsidP="00E97C21">
            <w:pPr>
              <w:pStyle w:val="Default"/>
              <w:jc w:val="center"/>
            </w:pPr>
            <w:r>
              <w:t>10</w:t>
            </w:r>
            <w:r w:rsidR="00AB6AFF">
              <w:t xml:space="preserve"> – L</w:t>
            </w:r>
            <w:r>
              <w:t>ess than 10 pages included</w:t>
            </w:r>
          </w:p>
        </w:tc>
      </w:tr>
      <w:tr w:rsidR="00AB6AFF" w:rsidTr="00277CC6">
        <w:tc>
          <w:tcPr>
            <w:tcW w:w="1980" w:type="dxa"/>
          </w:tcPr>
          <w:p w:rsidR="00230CF9" w:rsidRDefault="00230CF9" w:rsidP="008B2BF3">
            <w:pPr>
              <w:pStyle w:val="Default"/>
            </w:pPr>
            <w:r>
              <w:t xml:space="preserve">Images </w:t>
            </w:r>
          </w:p>
          <w:p w:rsidR="008B2BF3" w:rsidRDefault="008B2BF3" w:rsidP="008B2BF3">
            <w:pPr>
              <w:pStyle w:val="Default"/>
            </w:pPr>
          </w:p>
          <w:p w:rsidR="008B2BF3" w:rsidRDefault="008B2BF3" w:rsidP="008B2BF3">
            <w:pPr>
              <w:pStyle w:val="Default"/>
            </w:pPr>
          </w:p>
        </w:tc>
        <w:tc>
          <w:tcPr>
            <w:tcW w:w="2520" w:type="dxa"/>
          </w:tcPr>
          <w:p w:rsidR="00230CF9" w:rsidRPr="00AB6AFF" w:rsidRDefault="00AB6AFF" w:rsidP="00E97C21">
            <w:pPr>
              <w:pStyle w:val="Default"/>
              <w:jc w:val="center"/>
            </w:pPr>
            <w:r>
              <w:t>10 – Im</w:t>
            </w:r>
            <w:r w:rsidR="002B37B5" w:rsidRPr="00AB6AFF">
              <w:t xml:space="preserve">ages are </w:t>
            </w:r>
            <w:r w:rsidR="00E97C21">
              <w:t xml:space="preserve">included </w:t>
            </w:r>
          </w:p>
        </w:tc>
        <w:tc>
          <w:tcPr>
            <w:tcW w:w="2340" w:type="dxa"/>
          </w:tcPr>
          <w:p w:rsidR="00230CF9" w:rsidRPr="00AB6AFF" w:rsidRDefault="00230CF9" w:rsidP="00E97C21">
            <w:pPr>
              <w:pStyle w:val="Default"/>
              <w:jc w:val="center"/>
            </w:pPr>
          </w:p>
        </w:tc>
        <w:tc>
          <w:tcPr>
            <w:tcW w:w="2160" w:type="dxa"/>
          </w:tcPr>
          <w:p w:rsidR="00230CF9" w:rsidRPr="00AB6AFF" w:rsidRDefault="00230CF9" w:rsidP="00E97C21">
            <w:pPr>
              <w:pStyle w:val="Default"/>
              <w:jc w:val="center"/>
            </w:pPr>
          </w:p>
        </w:tc>
        <w:tc>
          <w:tcPr>
            <w:tcW w:w="2520" w:type="dxa"/>
          </w:tcPr>
          <w:p w:rsidR="00230CF9" w:rsidRPr="00AB6AFF" w:rsidRDefault="00AB6AFF" w:rsidP="00E97C21">
            <w:pPr>
              <w:pStyle w:val="Default"/>
              <w:jc w:val="center"/>
            </w:pPr>
            <w:r>
              <w:t>3 – Im</w:t>
            </w:r>
            <w:r w:rsidR="002B37B5" w:rsidRPr="00AB6AFF">
              <w:t xml:space="preserve">ages are not </w:t>
            </w:r>
            <w:r w:rsidR="00E97C21">
              <w:t>included</w:t>
            </w:r>
          </w:p>
        </w:tc>
      </w:tr>
      <w:tr w:rsidR="00AB6AFF" w:rsidTr="00277CC6">
        <w:tc>
          <w:tcPr>
            <w:tcW w:w="1980" w:type="dxa"/>
          </w:tcPr>
          <w:p w:rsidR="00230CF9" w:rsidRDefault="002B37B5" w:rsidP="00005BAB">
            <w:pPr>
              <w:pStyle w:val="Default"/>
            </w:pPr>
            <w:r>
              <w:t>Photo Credits</w:t>
            </w:r>
          </w:p>
          <w:p w:rsidR="008B2BF3" w:rsidRDefault="008B2BF3" w:rsidP="00005BAB">
            <w:pPr>
              <w:pStyle w:val="Default"/>
            </w:pPr>
          </w:p>
        </w:tc>
        <w:tc>
          <w:tcPr>
            <w:tcW w:w="2520" w:type="dxa"/>
          </w:tcPr>
          <w:p w:rsidR="00230CF9" w:rsidRPr="00AB6AFF" w:rsidRDefault="00DE074F" w:rsidP="00AB6AFF">
            <w:pPr>
              <w:pStyle w:val="Default"/>
              <w:jc w:val="center"/>
            </w:pPr>
            <w:r>
              <w:t>5</w:t>
            </w:r>
            <w:r w:rsidR="002B37B5" w:rsidRPr="00AB6AFF">
              <w:t xml:space="preserve"> – Photo credits are provided</w:t>
            </w:r>
          </w:p>
        </w:tc>
        <w:tc>
          <w:tcPr>
            <w:tcW w:w="2340" w:type="dxa"/>
          </w:tcPr>
          <w:p w:rsidR="00230CF9" w:rsidRPr="00AB6AFF" w:rsidRDefault="00230CF9" w:rsidP="00AB6AFF">
            <w:pPr>
              <w:pStyle w:val="Default"/>
              <w:jc w:val="center"/>
            </w:pPr>
          </w:p>
        </w:tc>
        <w:tc>
          <w:tcPr>
            <w:tcW w:w="2160" w:type="dxa"/>
          </w:tcPr>
          <w:p w:rsidR="00230CF9" w:rsidRPr="00AB6AFF" w:rsidRDefault="00230CF9" w:rsidP="00AB6AFF">
            <w:pPr>
              <w:pStyle w:val="Default"/>
              <w:jc w:val="center"/>
            </w:pPr>
          </w:p>
        </w:tc>
        <w:tc>
          <w:tcPr>
            <w:tcW w:w="2520" w:type="dxa"/>
          </w:tcPr>
          <w:p w:rsidR="00230CF9" w:rsidRPr="00AB6AFF" w:rsidRDefault="00DE074F" w:rsidP="00AB6AFF">
            <w:pPr>
              <w:pStyle w:val="Default"/>
              <w:jc w:val="center"/>
            </w:pPr>
            <w:r>
              <w:t>3</w:t>
            </w:r>
            <w:r w:rsidR="002B37B5" w:rsidRPr="00AB6AFF">
              <w:t xml:space="preserve"> – Photo credits are not provided</w:t>
            </w:r>
          </w:p>
        </w:tc>
      </w:tr>
      <w:tr w:rsidR="00277CC6" w:rsidTr="00277CC6">
        <w:tc>
          <w:tcPr>
            <w:tcW w:w="1980" w:type="dxa"/>
          </w:tcPr>
          <w:p w:rsidR="00277CC6" w:rsidRDefault="00277CC6" w:rsidP="00275B17">
            <w:pPr>
              <w:pStyle w:val="Default"/>
            </w:pPr>
            <w:r>
              <w:t>Title and Author</w:t>
            </w:r>
          </w:p>
          <w:p w:rsidR="00277CC6" w:rsidRDefault="00277CC6" w:rsidP="00275B17">
            <w:pPr>
              <w:pStyle w:val="Default"/>
            </w:pPr>
          </w:p>
        </w:tc>
        <w:tc>
          <w:tcPr>
            <w:tcW w:w="2520" w:type="dxa"/>
          </w:tcPr>
          <w:p w:rsidR="00277CC6" w:rsidRPr="00AB6AFF" w:rsidRDefault="00DE074F" w:rsidP="00277CC6">
            <w:pPr>
              <w:pStyle w:val="Default"/>
              <w:jc w:val="center"/>
            </w:pPr>
            <w:r>
              <w:t>5</w:t>
            </w:r>
            <w:r w:rsidR="00277CC6" w:rsidRPr="00AB6AFF">
              <w:t xml:space="preserve"> – </w:t>
            </w:r>
            <w:r w:rsidR="00277CC6">
              <w:t>A title and author(s) are provided</w:t>
            </w:r>
          </w:p>
        </w:tc>
        <w:tc>
          <w:tcPr>
            <w:tcW w:w="2340" w:type="dxa"/>
          </w:tcPr>
          <w:p w:rsidR="00277CC6" w:rsidRPr="00AB6AFF" w:rsidRDefault="00DE074F" w:rsidP="00DE074F">
            <w:pPr>
              <w:pStyle w:val="Default"/>
              <w:jc w:val="center"/>
            </w:pPr>
            <w:r>
              <w:t>4</w:t>
            </w:r>
            <w:r w:rsidRPr="00AB6AFF">
              <w:t xml:space="preserve"> – </w:t>
            </w:r>
            <w:r>
              <w:t xml:space="preserve">A title </w:t>
            </w:r>
            <w:r>
              <w:t xml:space="preserve">or author(s) is </w:t>
            </w:r>
            <w:r>
              <w:t>provided</w:t>
            </w:r>
          </w:p>
        </w:tc>
        <w:tc>
          <w:tcPr>
            <w:tcW w:w="2160" w:type="dxa"/>
          </w:tcPr>
          <w:p w:rsidR="00277CC6" w:rsidRPr="00AB6AFF" w:rsidRDefault="00277CC6" w:rsidP="00275B17">
            <w:pPr>
              <w:pStyle w:val="Default"/>
              <w:jc w:val="center"/>
            </w:pPr>
          </w:p>
        </w:tc>
        <w:tc>
          <w:tcPr>
            <w:tcW w:w="2520" w:type="dxa"/>
          </w:tcPr>
          <w:p w:rsidR="00277CC6" w:rsidRPr="00AB6AFF" w:rsidRDefault="00DE074F" w:rsidP="00277CC6">
            <w:pPr>
              <w:pStyle w:val="Default"/>
              <w:jc w:val="center"/>
            </w:pPr>
            <w:r>
              <w:t>2</w:t>
            </w:r>
            <w:r w:rsidR="00277CC6" w:rsidRPr="00AB6AFF">
              <w:t xml:space="preserve"> – </w:t>
            </w:r>
            <w:r w:rsidR="00277CC6">
              <w:t>A title and author(s) are not provided</w:t>
            </w:r>
          </w:p>
        </w:tc>
      </w:tr>
      <w:tr w:rsidR="00277CC6" w:rsidTr="00277CC6">
        <w:tc>
          <w:tcPr>
            <w:tcW w:w="1980" w:type="dxa"/>
          </w:tcPr>
          <w:p w:rsidR="00277CC6" w:rsidRDefault="00277CC6" w:rsidP="00275B17">
            <w:pPr>
              <w:pStyle w:val="Default"/>
            </w:pPr>
            <w:r>
              <w:t>Overall Book</w:t>
            </w:r>
          </w:p>
          <w:p w:rsidR="00277CC6" w:rsidRDefault="00277CC6" w:rsidP="00275B17">
            <w:pPr>
              <w:pStyle w:val="Default"/>
            </w:pPr>
          </w:p>
          <w:p w:rsidR="00277CC6" w:rsidRDefault="00277CC6" w:rsidP="00275B17">
            <w:pPr>
              <w:pStyle w:val="Default"/>
            </w:pPr>
          </w:p>
        </w:tc>
        <w:tc>
          <w:tcPr>
            <w:tcW w:w="2520" w:type="dxa"/>
          </w:tcPr>
          <w:p w:rsidR="00277CC6" w:rsidRPr="00AB6AFF" w:rsidRDefault="00277CC6" w:rsidP="00275B17">
            <w:pPr>
              <w:pStyle w:val="Default"/>
              <w:jc w:val="center"/>
            </w:pPr>
            <w:r w:rsidRPr="00AB6AFF">
              <w:t>10</w:t>
            </w:r>
            <w:r>
              <w:t xml:space="preserve"> – T</w:t>
            </w:r>
            <w:r w:rsidRPr="00AB6AFF">
              <w:t xml:space="preserve">he overall book is put together </w:t>
            </w:r>
            <w:r w:rsidRPr="00AB6AFF">
              <w:rPr>
                <w:b/>
              </w:rPr>
              <w:t>very well</w:t>
            </w:r>
            <w:r w:rsidRPr="00AB6AFF">
              <w:t xml:space="preserve">.  A reader will be </w:t>
            </w:r>
            <w:r w:rsidRPr="00AB6AFF">
              <w:rPr>
                <w:b/>
              </w:rPr>
              <w:t>very excited</w:t>
            </w:r>
            <w:r w:rsidRPr="00AB6AFF">
              <w:t xml:space="preserve"> to read the book </w:t>
            </w:r>
            <w:r w:rsidR="00DE074F">
              <w:t>and learn more about technology</w:t>
            </w:r>
          </w:p>
        </w:tc>
        <w:tc>
          <w:tcPr>
            <w:tcW w:w="2340" w:type="dxa"/>
          </w:tcPr>
          <w:p w:rsidR="00277CC6" w:rsidRPr="00AB6AFF" w:rsidRDefault="00E97C21" w:rsidP="00275B17">
            <w:pPr>
              <w:pStyle w:val="Default"/>
              <w:jc w:val="center"/>
            </w:pPr>
            <w:r>
              <w:t>8</w:t>
            </w:r>
            <w:r w:rsidR="00277CC6">
              <w:t xml:space="preserve"> – T</w:t>
            </w:r>
            <w:r w:rsidR="00277CC6" w:rsidRPr="00AB6AFF">
              <w:t xml:space="preserve">he overall book is put together </w:t>
            </w:r>
            <w:r w:rsidR="00277CC6" w:rsidRPr="00AB6AFF">
              <w:rPr>
                <w:b/>
              </w:rPr>
              <w:t>well</w:t>
            </w:r>
            <w:r w:rsidR="00277CC6" w:rsidRPr="00AB6AFF">
              <w:t xml:space="preserve">.  A reader will be </w:t>
            </w:r>
            <w:r w:rsidR="00277CC6" w:rsidRPr="00AB6AFF">
              <w:rPr>
                <w:b/>
              </w:rPr>
              <w:t>excited</w:t>
            </w:r>
            <w:r w:rsidR="00277CC6" w:rsidRPr="00AB6AFF">
              <w:t xml:space="preserve"> to read the book </w:t>
            </w:r>
            <w:r w:rsidR="00DE074F">
              <w:t>and learn more about technology</w:t>
            </w:r>
          </w:p>
        </w:tc>
        <w:tc>
          <w:tcPr>
            <w:tcW w:w="2160" w:type="dxa"/>
          </w:tcPr>
          <w:p w:rsidR="00277CC6" w:rsidRPr="00AB6AFF" w:rsidRDefault="00E97C21" w:rsidP="00275B17">
            <w:pPr>
              <w:pStyle w:val="Default"/>
              <w:jc w:val="center"/>
            </w:pPr>
            <w:r>
              <w:t>6</w:t>
            </w:r>
            <w:r w:rsidR="00277CC6">
              <w:t xml:space="preserve"> – T</w:t>
            </w:r>
            <w:r w:rsidR="00277CC6" w:rsidRPr="00AB6AFF">
              <w:t xml:space="preserve">he overall book is put together.  A reader will like to read the book </w:t>
            </w:r>
            <w:r w:rsidR="00DE074F">
              <w:t>and learn more about technology</w:t>
            </w:r>
          </w:p>
        </w:tc>
        <w:tc>
          <w:tcPr>
            <w:tcW w:w="2520" w:type="dxa"/>
          </w:tcPr>
          <w:p w:rsidR="00277CC6" w:rsidRPr="00AB6AFF" w:rsidRDefault="00E97C21" w:rsidP="00275B17">
            <w:pPr>
              <w:pStyle w:val="Default"/>
              <w:jc w:val="center"/>
            </w:pPr>
            <w:r>
              <w:t>4</w:t>
            </w:r>
            <w:r w:rsidR="00277CC6">
              <w:t xml:space="preserve"> – T</w:t>
            </w:r>
            <w:r w:rsidR="00277CC6" w:rsidRPr="00AB6AFF">
              <w:t xml:space="preserve">he overall book is not put together </w:t>
            </w:r>
            <w:r w:rsidR="00277CC6" w:rsidRPr="00AB6AFF">
              <w:rPr>
                <w:b/>
              </w:rPr>
              <w:t>well</w:t>
            </w:r>
            <w:r w:rsidR="00277CC6" w:rsidRPr="00AB6AFF">
              <w:t>.  A reader may or may not be</w:t>
            </w:r>
            <w:r w:rsidR="00277CC6" w:rsidRPr="00AB6AFF">
              <w:rPr>
                <w:b/>
              </w:rPr>
              <w:t xml:space="preserve"> excited</w:t>
            </w:r>
            <w:r w:rsidR="00277CC6" w:rsidRPr="00AB6AFF">
              <w:t xml:space="preserve"> to read the book </w:t>
            </w:r>
            <w:r w:rsidR="00DE074F">
              <w:t>and learn more about technology</w:t>
            </w:r>
          </w:p>
        </w:tc>
      </w:tr>
    </w:tbl>
    <w:p w:rsidR="00277CC6" w:rsidRPr="004A10CA" w:rsidRDefault="00277CC6" w:rsidP="00277CC6">
      <w:pPr>
        <w:spacing w:before="120" w:after="120"/>
        <w:rPr>
          <w:rStyle w:val="Strong"/>
          <w:i/>
        </w:rPr>
      </w:pPr>
      <w:r w:rsidRPr="004A10CA">
        <w:rPr>
          <w:rStyle w:val="Strong"/>
          <w:i/>
        </w:rPr>
        <w:t xml:space="preserve">Digital </w:t>
      </w:r>
      <w:r>
        <w:rPr>
          <w:rStyle w:val="Strong"/>
          <w:i/>
        </w:rPr>
        <w:t>Literacy Knowledge</w:t>
      </w:r>
    </w:p>
    <w:tbl>
      <w:tblPr>
        <w:tblStyle w:val="TableGrid"/>
        <w:tblW w:w="1143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980"/>
        <w:gridCol w:w="2790"/>
        <w:gridCol w:w="2250"/>
        <w:gridCol w:w="2340"/>
        <w:gridCol w:w="2070"/>
      </w:tblGrid>
      <w:tr w:rsidR="00277CC6" w:rsidTr="00DE074F">
        <w:tc>
          <w:tcPr>
            <w:tcW w:w="1980" w:type="dxa"/>
          </w:tcPr>
          <w:p w:rsidR="00277CC6" w:rsidRPr="00AE3FB5" w:rsidRDefault="00277CC6" w:rsidP="00275B17">
            <w:pPr>
              <w:spacing w:before="120" w:after="120"/>
              <w:jc w:val="center"/>
              <w:rPr>
                <w:rStyle w:val="Strong"/>
              </w:rPr>
            </w:pPr>
            <w:r w:rsidRPr="00AE3FB5">
              <w:rPr>
                <w:rStyle w:val="Strong"/>
              </w:rPr>
              <w:t>Item Description</w:t>
            </w:r>
          </w:p>
        </w:tc>
        <w:tc>
          <w:tcPr>
            <w:tcW w:w="2790" w:type="dxa"/>
          </w:tcPr>
          <w:p w:rsidR="00277CC6" w:rsidRPr="00AE3FB5" w:rsidRDefault="00277CC6" w:rsidP="00275B17">
            <w:pPr>
              <w:spacing w:before="120" w:after="120"/>
              <w:jc w:val="center"/>
              <w:rPr>
                <w:rStyle w:val="Strong"/>
              </w:rPr>
            </w:pPr>
            <w:r w:rsidRPr="00AE3FB5">
              <w:rPr>
                <w:rStyle w:val="Strong"/>
              </w:rPr>
              <w:t>Excellent</w:t>
            </w:r>
          </w:p>
        </w:tc>
        <w:tc>
          <w:tcPr>
            <w:tcW w:w="2250" w:type="dxa"/>
          </w:tcPr>
          <w:p w:rsidR="00277CC6" w:rsidRPr="00AE3FB5" w:rsidRDefault="00277CC6" w:rsidP="00275B17">
            <w:pPr>
              <w:spacing w:before="120" w:after="120"/>
              <w:jc w:val="center"/>
              <w:rPr>
                <w:rStyle w:val="Strong"/>
              </w:rPr>
            </w:pPr>
            <w:r w:rsidRPr="00AE3FB5">
              <w:rPr>
                <w:rStyle w:val="Strong"/>
              </w:rPr>
              <w:t>Good</w:t>
            </w:r>
          </w:p>
        </w:tc>
        <w:tc>
          <w:tcPr>
            <w:tcW w:w="2340" w:type="dxa"/>
          </w:tcPr>
          <w:p w:rsidR="00277CC6" w:rsidRPr="00AE3FB5" w:rsidRDefault="00277CC6" w:rsidP="00275B17">
            <w:pPr>
              <w:spacing w:before="120" w:after="120"/>
              <w:jc w:val="center"/>
              <w:rPr>
                <w:rStyle w:val="Strong"/>
              </w:rPr>
            </w:pPr>
            <w:r w:rsidRPr="00AE3FB5">
              <w:rPr>
                <w:rStyle w:val="Strong"/>
              </w:rPr>
              <w:t>Fair</w:t>
            </w:r>
          </w:p>
        </w:tc>
        <w:tc>
          <w:tcPr>
            <w:tcW w:w="2070" w:type="dxa"/>
          </w:tcPr>
          <w:p w:rsidR="00277CC6" w:rsidRPr="00AE3FB5" w:rsidRDefault="00277CC6" w:rsidP="00275B17">
            <w:pPr>
              <w:spacing w:before="120" w:after="120"/>
              <w:jc w:val="center"/>
              <w:rPr>
                <w:rStyle w:val="Strong"/>
              </w:rPr>
            </w:pPr>
            <w:r w:rsidRPr="00AE3FB5">
              <w:rPr>
                <w:rStyle w:val="Strong"/>
              </w:rPr>
              <w:t>Poor</w:t>
            </w:r>
          </w:p>
        </w:tc>
      </w:tr>
      <w:tr w:rsidR="00277CC6" w:rsidTr="00DE074F">
        <w:trPr>
          <w:trHeight w:val="2303"/>
        </w:trPr>
        <w:tc>
          <w:tcPr>
            <w:tcW w:w="1980" w:type="dxa"/>
          </w:tcPr>
          <w:p w:rsidR="00277CC6" w:rsidRDefault="00277CC6" w:rsidP="00275B17">
            <w:pPr>
              <w:pStyle w:val="Default"/>
            </w:pPr>
            <w:r>
              <w:t xml:space="preserve">Storyboards </w:t>
            </w:r>
          </w:p>
          <w:p w:rsidR="00277CC6" w:rsidRDefault="00277CC6" w:rsidP="00275B17">
            <w:pPr>
              <w:pStyle w:val="Default"/>
            </w:pPr>
          </w:p>
          <w:p w:rsidR="00277CC6" w:rsidRDefault="00277CC6" w:rsidP="00275B17">
            <w:pPr>
              <w:pStyle w:val="Default"/>
            </w:pPr>
          </w:p>
          <w:p w:rsidR="00277CC6" w:rsidRDefault="00277CC6" w:rsidP="00275B17">
            <w:pPr>
              <w:pStyle w:val="Default"/>
            </w:pPr>
          </w:p>
          <w:p w:rsidR="00277CC6" w:rsidRPr="008B2BF3" w:rsidRDefault="00277CC6" w:rsidP="00277CC6">
            <w:pPr>
              <w:pStyle w:val="Default"/>
              <w:rPr>
                <w:b/>
              </w:rPr>
            </w:pPr>
          </w:p>
        </w:tc>
        <w:tc>
          <w:tcPr>
            <w:tcW w:w="2790" w:type="dxa"/>
          </w:tcPr>
          <w:p w:rsidR="00277CC6" w:rsidRPr="00AB6AFF" w:rsidRDefault="00E97C21" w:rsidP="00275B17">
            <w:pPr>
              <w:pStyle w:val="Default"/>
              <w:jc w:val="center"/>
            </w:pPr>
            <w:r>
              <w:t>5</w:t>
            </w:r>
            <w:r w:rsidR="00277CC6">
              <w:t xml:space="preserve"> – S</w:t>
            </w:r>
            <w:r w:rsidR="00277CC6" w:rsidRPr="00AB6AFF">
              <w:t xml:space="preserve">toryboards submitted, approved, and are used to </w:t>
            </w:r>
            <w:r w:rsidR="00277CC6" w:rsidRPr="00AB6AFF">
              <w:rPr>
                <w:b/>
              </w:rPr>
              <w:t>effectively</w:t>
            </w:r>
            <w:r w:rsidR="00277CC6" w:rsidRPr="00AB6AFF">
              <w:t xml:space="preserve"> plan the book.  It is clear from the storyboards that the story is </w:t>
            </w:r>
            <w:r w:rsidR="00277CC6" w:rsidRPr="00AB6AFF">
              <w:rPr>
                <w:b/>
              </w:rPr>
              <w:t>well</w:t>
            </w:r>
            <w:r w:rsidR="00DE074F">
              <w:t xml:space="preserve"> thought out and planned</w:t>
            </w:r>
          </w:p>
        </w:tc>
        <w:tc>
          <w:tcPr>
            <w:tcW w:w="2250" w:type="dxa"/>
          </w:tcPr>
          <w:p w:rsidR="00277CC6" w:rsidRPr="00AB6AFF" w:rsidRDefault="00E97C21" w:rsidP="00275B17">
            <w:pPr>
              <w:pStyle w:val="Default"/>
              <w:jc w:val="center"/>
            </w:pPr>
            <w:r>
              <w:t>4</w:t>
            </w:r>
            <w:r w:rsidR="00277CC6">
              <w:t xml:space="preserve"> – S</w:t>
            </w:r>
            <w:r w:rsidR="00277CC6" w:rsidRPr="00AB6AFF">
              <w:t>toryboards submitted, approved, and are used to plan the book.  It is clear from the storyboards that the s</w:t>
            </w:r>
            <w:r w:rsidR="00DE074F">
              <w:t>tory is thought out and planned</w:t>
            </w:r>
          </w:p>
        </w:tc>
        <w:tc>
          <w:tcPr>
            <w:tcW w:w="2340" w:type="dxa"/>
          </w:tcPr>
          <w:p w:rsidR="00277CC6" w:rsidRPr="00AB6AFF" w:rsidRDefault="00E97C21" w:rsidP="00275B17">
            <w:pPr>
              <w:pStyle w:val="Default"/>
              <w:jc w:val="center"/>
            </w:pPr>
            <w:r>
              <w:t>3</w:t>
            </w:r>
            <w:r w:rsidR="00277CC6">
              <w:t xml:space="preserve"> – S</w:t>
            </w:r>
            <w:r w:rsidR="00277CC6" w:rsidRPr="00AB6AFF">
              <w:t xml:space="preserve">toryboards submitted, approved, and may or may not </w:t>
            </w:r>
            <w:r w:rsidR="00DE074F">
              <w:t>have been used to plan the book</w:t>
            </w:r>
          </w:p>
        </w:tc>
        <w:tc>
          <w:tcPr>
            <w:tcW w:w="2070" w:type="dxa"/>
          </w:tcPr>
          <w:p w:rsidR="00277CC6" w:rsidRPr="00AB6AFF" w:rsidRDefault="00E97C21" w:rsidP="00275B17">
            <w:pPr>
              <w:pStyle w:val="Default"/>
              <w:jc w:val="center"/>
            </w:pPr>
            <w:r>
              <w:t>2</w:t>
            </w:r>
            <w:r w:rsidR="00277CC6">
              <w:t xml:space="preserve"> – S</w:t>
            </w:r>
            <w:r w:rsidR="00277CC6" w:rsidRPr="00AB6AFF">
              <w:t>toryb</w:t>
            </w:r>
            <w:r w:rsidR="00DE074F">
              <w:t>oards not submitted or approved</w:t>
            </w:r>
          </w:p>
        </w:tc>
      </w:tr>
      <w:tr w:rsidR="00277CC6" w:rsidTr="00DE074F">
        <w:trPr>
          <w:trHeight w:val="1133"/>
        </w:trPr>
        <w:tc>
          <w:tcPr>
            <w:tcW w:w="1980" w:type="dxa"/>
          </w:tcPr>
          <w:p w:rsidR="00277CC6" w:rsidRDefault="00DE074F" w:rsidP="00275B17">
            <w:pPr>
              <w:pStyle w:val="Default"/>
            </w:pPr>
            <w:r>
              <w:t>Technology F</w:t>
            </w:r>
            <w:r w:rsidR="00E97C21">
              <w:t>ocus</w:t>
            </w:r>
          </w:p>
          <w:p w:rsidR="00277CC6" w:rsidRPr="008B2BF3" w:rsidRDefault="00277CC6" w:rsidP="00275B17">
            <w:pPr>
              <w:pStyle w:val="Default"/>
              <w:rPr>
                <w:b/>
              </w:rPr>
            </w:pPr>
          </w:p>
        </w:tc>
        <w:tc>
          <w:tcPr>
            <w:tcW w:w="2790" w:type="dxa"/>
          </w:tcPr>
          <w:p w:rsidR="00277CC6" w:rsidRPr="00AB6AFF" w:rsidRDefault="00E97C21" w:rsidP="00E97C21">
            <w:pPr>
              <w:pStyle w:val="Default"/>
              <w:jc w:val="center"/>
            </w:pPr>
            <w:r>
              <w:t xml:space="preserve">5 – Story has an </w:t>
            </w:r>
            <w:r w:rsidRPr="00E97C21">
              <w:rPr>
                <w:b/>
              </w:rPr>
              <w:t>exceptional</w:t>
            </w:r>
            <w:r>
              <w:t xml:space="preserve"> focus on technology </w:t>
            </w:r>
          </w:p>
        </w:tc>
        <w:tc>
          <w:tcPr>
            <w:tcW w:w="2250" w:type="dxa"/>
          </w:tcPr>
          <w:p w:rsidR="00277CC6" w:rsidRPr="00AB6AFF" w:rsidRDefault="00E97C21" w:rsidP="00E97C21">
            <w:pPr>
              <w:pStyle w:val="Default"/>
              <w:jc w:val="center"/>
            </w:pPr>
            <w:r>
              <w:t>4 – Story has a</w:t>
            </w:r>
            <w:r>
              <w:t xml:space="preserve"> </w:t>
            </w:r>
            <w:r>
              <w:rPr>
                <w:b/>
              </w:rPr>
              <w:t>good</w:t>
            </w:r>
            <w:r>
              <w:t xml:space="preserve"> focus on technology</w:t>
            </w:r>
          </w:p>
        </w:tc>
        <w:tc>
          <w:tcPr>
            <w:tcW w:w="2340" w:type="dxa"/>
          </w:tcPr>
          <w:p w:rsidR="00277CC6" w:rsidRPr="00AB6AFF" w:rsidRDefault="00E97C21" w:rsidP="00E97C21">
            <w:pPr>
              <w:pStyle w:val="Default"/>
              <w:jc w:val="center"/>
            </w:pPr>
            <w:r>
              <w:t>3 – Story has a</w:t>
            </w:r>
            <w:r>
              <w:t xml:space="preserve"> focus on technology</w:t>
            </w:r>
          </w:p>
        </w:tc>
        <w:tc>
          <w:tcPr>
            <w:tcW w:w="2070" w:type="dxa"/>
          </w:tcPr>
          <w:p w:rsidR="00277CC6" w:rsidRPr="00AB6AFF" w:rsidRDefault="00E97C21" w:rsidP="00E97C21">
            <w:pPr>
              <w:pStyle w:val="Default"/>
              <w:jc w:val="center"/>
            </w:pPr>
            <w:r>
              <w:t>2</w:t>
            </w:r>
            <w:r>
              <w:t xml:space="preserve"> – Story</w:t>
            </w:r>
            <w:r>
              <w:t xml:space="preserve"> does not have</w:t>
            </w:r>
            <w:r>
              <w:t xml:space="preserve"> a focus on technology</w:t>
            </w:r>
          </w:p>
        </w:tc>
      </w:tr>
      <w:tr w:rsidR="00E97C21" w:rsidTr="00DE074F">
        <w:trPr>
          <w:trHeight w:val="1133"/>
        </w:trPr>
        <w:tc>
          <w:tcPr>
            <w:tcW w:w="1980" w:type="dxa"/>
          </w:tcPr>
          <w:p w:rsidR="00E97C21" w:rsidRDefault="00E97C21" w:rsidP="000B40A5">
            <w:pPr>
              <w:pStyle w:val="Default"/>
            </w:pPr>
            <w:r>
              <w:t>Content of Book</w:t>
            </w:r>
          </w:p>
          <w:p w:rsidR="00E97C21" w:rsidRDefault="00E97C21" w:rsidP="000B40A5">
            <w:pPr>
              <w:pStyle w:val="Default"/>
            </w:pPr>
          </w:p>
          <w:p w:rsidR="00E97C21" w:rsidRDefault="00E97C21" w:rsidP="000B40A5">
            <w:pPr>
              <w:pStyle w:val="Default"/>
            </w:pPr>
          </w:p>
          <w:p w:rsidR="00E97C21" w:rsidRDefault="00E97C21" w:rsidP="000B40A5">
            <w:pPr>
              <w:pStyle w:val="Default"/>
            </w:pPr>
          </w:p>
          <w:p w:rsidR="00E97C21" w:rsidRPr="008B2BF3" w:rsidRDefault="00E97C21" w:rsidP="000B40A5">
            <w:pPr>
              <w:pStyle w:val="Default"/>
              <w:rPr>
                <w:b/>
              </w:rPr>
            </w:pPr>
          </w:p>
        </w:tc>
        <w:tc>
          <w:tcPr>
            <w:tcW w:w="2790" w:type="dxa"/>
          </w:tcPr>
          <w:p w:rsidR="00E97C21" w:rsidRPr="00AB6AFF" w:rsidRDefault="00E97C21" w:rsidP="00E97C21">
            <w:pPr>
              <w:pStyle w:val="Default"/>
              <w:jc w:val="center"/>
            </w:pPr>
            <w:r w:rsidRPr="00AB6AFF">
              <w:t>1</w:t>
            </w:r>
            <w:r>
              <w:t>0</w:t>
            </w:r>
            <w:r w:rsidRPr="00AB6AFF">
              <w:t xml:space="preserve"> – </w:t>
            </w:r>
            <w:r>
              <w:t>The content</w:t>
            </w:r>
            <w:r w:rsidRPr="00AB6AFF">
              <w:t xml:space="preserve"> demonstrates an </w:t>
            </w:r>
            <w:r w:rsidRPr="00AB6AFF">
              <w:rPr>
                <w:b/>
              </w:rPr>
              <w:t>exceptional</w:t>
            </w:r>
            <w:r w:rsidRPr="00AB6AFF">
              <w:t xml:space="preserve"> </w:t>
            </w:r>
            <w:r>
              <w:t>interpretation</w:t>
            </w:r>
            <w:r w:rsidRPr="00AB6AFF">
              <w:t xml:space="preserve"> of the </w:t>
            </w:r>
            <w:r>
              <w:t>cause/effect (if/then)</w:t>
            </w:r>
            <w:r w:rsidR="00DE074F">
              <w:t xml:space="preserve"> sequence</w:t>
            </w:r>
          </w:p>
        </w:tc>
        <w:tc>
          <w:tcPr>
            <w:tcW w:w="2250" w:type="dxa"/>
          </w:tcPr>
          <w:p w:rsidR="00E97C21" w:rsidRPr="00AB6AFF" w:rsidRDefault="00E97C21" w:rsidP="000B40A5">
            <w:pPr>
              <w:pStyle w:val="Default"/>
              <w:jc w:val="center"/>
            </w:pPr>
            <w:r>
              <w:t>8</w:t>
            </w:r>
            <w:r w:rsidRPr="00AB6AFF">
              <w:t xml:space="preserve"> – </w:t>
            </w:r>
            <w:r>
              <w:t>The content</w:t>
            </w:r>
            <w:r w:rsidRPr="00AB6AFF">
              <w:t xml:space="preserve"> </w:t>
            </w:r>
            <w:r w:rsidRPr="00AB6AFF">
              <w:t xml:space="preserve">demonstrates a </w:t>
            </w:r>
            <w:r w:rsidRPr="00AB6AFF">
              <w:rPr>
                <w:b/>
              </w:rPr>
              <w:t xml:space="preserve">good </w:t>
            </w:r>
            <w:r>
              <w:t>interpretation</w:t>
            </w:r>
            <w:r w:rsidRPr="00AB6AFF">
              <w:t xml:space="preserve"> of the </w:t>
            </w:r>
            <w:r>
              <w:t>cause/effect (if/then)</w:t>
            </w:r>
            <w:r w:rsidR="00DE074F">
              <w:t xml:space="preserve"> sequence</w:t>
            </w:r>
          </w:p>
        </w:tc>
        <w:tc>
          <w:tcPr>
            <w:tcW w:w="2340" w:type="dxa"/>
          </w:tcPr>
          <w:p w:rsidR="00E97C21" w:rsidRPr="00AB6AFF" w:rsidRDefault="00E97C21" w:rsidP="000B40A5">
            <w:pPr>
              <w:pStyle w:val="Default"/>
              <w:jc w:val="center"/>
            </w:pPr>
            <w:r>
              <w:t>6</w:t>
            </w:r>
            <w:r w:rsidRPr="00AB6AFF">
              <w:t xml:space="preserve"> – </w:t>
            </w:r>
            <w:r>
              <w:t>The content</w:t>
            </w:r>
            <w:r w:rsidRPr="00AB6AFF">
              <w:t xml:space="preserve"> </w:t>
            </w:r>
            <w:r w:rsidRPr="00AB6AFF">
              <w:t xml:space="preserve">demonstrates an </w:t>
            </w:r>
            <w:r>
              <w:t>interpretation</w:t>
            </w:r>
            <w:r w:rsidRPr="00AB6AFF">
              <w:t xml:space="preserve"> of the </w:t>
            </w:r>
            <w:r>
              <w:t>cause/effect (if/then)</w:t>
            </w:r>
            <w:r w:rsidR="00DE074F">
              <w:t xml:space="preserve"> sequence</w:t>
            </w:r>
          </w:p>
        </w:tc>
        <w:tc>
          <w:tcPr>
            <w:tcW w:w="2070" w:type="dxa"/>
          </w:tcPr>
          <w:p w:rsidR="00E97C21" w:rsidRDefault="00E97C21" w:rsidP="000B40A5">
            <w:pPr>
              <w:pStyle w:val="Default"/>
              <w:jc w:val="center"/>
            </w:pPr>
            <w:r>
              <w:t>4</w:t>
            </w:r>
            <w:r w:rsidRPr="00AB6AFF">
              <w:t xml:space="preserve"> – </w:t>
            </w:r>
            <w:r>
              <w:t>The content</w:t>
            </w:r>
            <w:r w:rsidRPr="00AB6AFF">
              <w:t xml:space="preserve"> </w:t>
            </w:r>
            <w:r>
              <w:t xml:space="preserve">does not </w:t>
            </w:r>
            <w:r w:rsidRPr="00AB6AFF">
              <w:t xml:space="preserve">demonstrate an </w:t>
            </w:r>
            <w:r>
              <w:t>interpretation</w:t>
            </w:r>
            <w:r w:rsidRPr="00AB6AFF">
              <w:t xml:space="preserve"> of the </w:t>
            </w:r>
            <w:r>
              <w:t>cause/effect (if/then)</w:t>
            </w:r>
            <w:r w:rsidR="00DE074F">
              <w:t xml:space="preserve"> sequence</w:t>
            </w:r>
          </w:p>
          <w:p w:rsidR="00E97C21" w:rsidRPr="00AB6AFF" w:rsidRDefault="00E97C21" w:rsidP="000B40A5">
            <w:pPr>
              <w:pStyle w:val="Default"/>
              <w:jc w:val="center"/>
            </w:pPr>
          </w:p>
        </w:tc>
      </w:tr>
      <w:tr w:rsidR="00DE074F" w:rsidTr="00DE074F">
        <w:trPr>
          <w:trHeight w:val="1133"/>
        </w:trPr>
        <w:tc>
          <w:tcPr>
            <w:tcW w:w="1980" w:type="dxa"/>
          </w:tcPr>
          <w:p w:rsidR="00DE074F" w:rsidRDefault="00DE074F" w:rsidP="000B40A5">
            <w:pPr>
              <w:pStyle w:val="Default"/>
            </w:pPr>
            <w:r>
              <w:t>Word Choice</w:t>
            </w:r>
          </w:p>
          <w:p w:rsidR="00DE074F" w:rsidRDefault="00DE074F" w:rsidP="000B40A5">
            <w:pPr>
              <w:pStyle w:val="Default"/>
            </w:pPr>
          </w:p>
          <w:p w:rsidR="00DE074F" w:rsidRDefault="00DE074F" w:rsidP="000B40A5">
            <w:pPr>
              <w:pStyle w:val="Default"/>
            </w:pPr>
          </w:p>
          <w:p w:rsidR="00DE074F" w:rsidRPr="008B2BF3" w:rsidRDefault="00DE074F" w:rsidP="000B40A5">
            <w:pPr>
              <w:pStyle w:val="Default"/>
              <w:rPr>
                <w:b/>
              </w:rPr>
            </w:pPr>
          </w:p>
        </w:tc>
        <w:tc>
          <w:tcPr>
            <w:tcW w:w="2790" w:type="dxa"/>
          </w:tcPr>
          <w:p w:rsidR="00DE074F" w:rsidRPr="00AB6AFF" w:rsidRDefault="00DE074F" w:rsidP="00DE074F">
            <w:pPr>
              <w:pStyle w:val="Default"/>
              <w:jc w:val="center"/>
            </w:pPr>
            <w:r>
              <w:t xml:space="preserve">10 – Story has an </w:t>
            </w:r>
            <w:r w:rsidRPr="00E97C21">
              <w:rPr>
                <w:b/>
              </w:rPr>
              <w:t>exceptional</w:t>
            </w:r>
            <w:r>
              <w:t xml:space="preserve"> usage of varying word choice and follows patterns found in the original story</w:t>
            </w:r>
          </w:p>
        </w:tc>
        <w:tc>
          <w:tcPr>
            <w:tcW w:w="2250" w:type="dxa"/>
          </w:tcPr>
          <w:p w:rsidR="00DE074F" w:rsidRPr="00AB6AFF" w:rsidRDefault="00DE074F" w:rsidP="000B40A5">
            <w:pPr>
              <w:pStyle w:val="Default"/>
              <w:jc w:val="center"/>
            </w:pPr>
            <w:r>
              <w:t>8 – Story has a</w:t>
            </w:r>
            <w:r>
              <w:t xml:space="preserve"> </w:t>
            </w:r>
            <w:r>
              <w:rPr>
                <w:b/>
              </w:rPr>
              <w:t>good</w:t>
            </w:r>
            <w:r>
              <w:t xml:space="preserve"> usage of varying word choice</w:t>
            </w:r>
            <w:r>
              <w:t xml:space="preserve"> and </w:t>
            </w:r>
            <w:r>
              <w:t>follows patterns found in the original story</w:t>
            </w:r>
          </w:p>
        </w:tc>
        <w:tc>
          <w:tcPr>
            <w:tcW w:w="2340" w:type="dxa"/>
          </w:tcPr>
          <w:p w:rsidR="00DE074F" w:rsidRPr="00AB6AFF" w:rsidRDefault="00DE074F" w:rsidP="00DE074F">
            <w:pPr>
              <w:pStyle w:val="Default"/>
              <w:jc w:val="center"/>
            </w:pPr>
            <w:r>
              <w:t xml:space="preserve">6 – Story has </w:t>
            </w:r>
            <w:r>
              <w:t>usage of varying word choice</w:t>
            </w:r>
            <w:r>
              <w:t xml:space="preserve"> may or may not </w:t>
            </w:r>
            <w:r>
              <w:t>follow patterns found in the original story</w:t>
            </w:r>
          </w:p>
        </w:tc>
        <w:tc>
          <w:tcPr>
            <w:tcW w:w="2070" w:type="dxa"/>
          </w:tcPr>
          <w:p w:rsidR="00DE074F" w:rsidRPr="00AB6AFF" w:rsidRDefault="00DE074F" w:rsidP="00DE074F">
            <w:pPr>
              <w:pStyle w:val="Default"/>
              <w:jc w:val="center"/>
            </w:pPr>
            <w:r>
              <w:t>4</w:t>
            </w:r>
            <w:r>
              <w:t xml:space="preserve"> – Story</w:t>
            </w:r>
            <w:r>
              <w:t xml:space="preserve"> does not use varying word choice or follow patterns found in the original story</w:t>
            </w:r>
          </w:p>
        </w:tc>
      </w:tr>
      <w:tr w:rsidR="00DE074F" w:rsidTr="00DE074F">
        <w:trPr>
          <w:trHeight w:val="1133"/>
        </w:trPr>
        <w:tc>
          <w:tcPr>
            <w:tcW w:w="1980" w:type="dxa"/>
          </w:tcPr>
          <w:p w:rsidR="00DE074F" w:rsidRDefault="00DE074F" w:rsidP="000B40A5">
            <w:pPr>
              <w:pStyle w:val="Default"/>
            </w:pPr>
            <w:r>
              <w:lastRenderedPageBreak/>
              <w:t xml:space="preserve">Images </w:t>
            </w:r>
          </w:p>
          <w:p w:rsidR="00DE074F" w:rsidRDefault="00DE074F" w:rsidP="000B40A5">
            <w:pPr>
              <w:pStyle w:val="Default"/>
            </w:pPr>
          </w:p>
          <w:p w:rsidR="00DE074F" w:rsidRDefault="00DE074F" w:rsidP="000B40A5">
            <w:pPr>
              <w:pStyle w:val="Default"/>
            </w:pPr>
          </w:p>
        </w:tc>
        <w:tc>
          <w:tcPr>
            <w:tcW w:w="2790" w:type="dxa"/>
          </w:tcPr>
          <w:p w:rsidR="00DE074F" w:rsidRPr="00AB6AFF" w:rsidRDefault="00DE074F" w:rsidP="00E97C21">
            <w:pPr>
              <w:pStyle w:val="Default"/>
              <w:jc w:val="center"/>
            </w:pPr>
            <w:r>
              <w:t>5 – Im</w:t>
            </w:r>
            <w:r w:rsidRPr="00AB6AFF">
              <w:t xml:space="preserve">ages </w:t>
            </w:r>
            <w:r w:rsidRPr="00AB6AFF">
              <w:rPr>
                <w:b/>
              </w:rPr>
              <w:t>effectively</w:t>
            </w:r>
            <w:r>
              <w:t xml:space="preserve"> enhance the story</w:t>
            </w:r>
          </w:p>
        </w:tc>
        <w:tc>
          <w:tcPr>
            <w:tcW w:w="2250" w:type="dxa"/>
          </w:tcPr>
          <w:p w:rsidR="00DE074F" w:rsidRPr="00AB6AFF" w:rsidRDefault="00DE074F" w:rsidP="00E97C21">
            <w:pPr>
              <w:pStyle w:val="Default"/>
              <w:jc w:val="center"/>
            </w:pPr>
            <w:r>
              <w:t>4 – Images enhance the story</w:t>
            </w:r>
          </w:p>
        </w:tc>
        <w:tc>
          <w:tcPr>
            <w:tcW w:w="2340" w:type="dxa"/>
          </w:tcPr>
          <w:p w:rsidR="00DE074F" w:rsidRPr="00AB6AFF" w:rsidRDefault="00DE074F" w:rsidP="00E97C21">
            <w:pPr>
              <w:pStyle w:val="Default"/>
              <w:jc w:val="center"/>
            </w:pPr>
          </w:p>
        </w:tc>
        <w:tc>
          <w:tcPr>
            <w:tcW w:w="2070" w:type="dxa"/>
          </w:tcPr>
          <w:p w:rsidR="00DE074F" w:rsidRPr="00AB6AFF" w:rsidRDefault="00DE074F" w:rsidP="000B40A5">
            <w:pPr>
              <w:pStyle w:val="Default"/>
              <w:jc w:val="center"/>
            </w:pPr>
            <w:r>
              <w:t>2</w:t>
            </w:r>
            <w:r>
              <w:t xml:space="preserve"> – I</w:t>
            </w:r>
            <w:r w:rsidRPr="00AB6AFF">
              <w:t xml:space="preserve">mages may not enhance </w:t>
            </w:r>
            <w:r>
              <w:t>the story</w:t>
            </w:r>
          </w:p>
        </w:tc>
      </w:tr>
      <w:tr w:rsidR="00DE074F" w:rsidTr="00DE074F">
        <w:tc>
          <w:tcPr>
            <w:tcW w:w="1980" w:type="dxa"/>
          </w:tcPr>
          <w:p w:rsidR="00DE074F" w:rsidRDefault="00DE074F" w:rsidP="00275B17">
            <w:pPr>
              <w:pStyle w:val="Default"/>
            </w:pPr>
            <w:r>
              <w:t>Summary</w:t>
            </w:r>
          </w:p>
          <w:p w:rsidR="00DE074F" w:rsidRDefault="00DE074F" w:rsidP="00275B17">
            <w:pPr>
              <w:pStyle w:val="Default"/>
            </w:pPr>
          </w:p>
          <w:p w:rsidR="00DE074F" w:rsidRDefault="00DE074F" w:rsidP="00275B17">
            <w:pPr>
              <w:pStyle w:val="Default"/>
            </w:pPr>
          </w:p>
        </w:tc>
        <w:tc>
          <w:tcPr>
            <w:tcW w:w="2790" w:type="dxa"/>
          </w:tcPr>
          <w:p w:rsidR="00DE074F" w:rsidRPr="00AB6AFF" w:rsidRDefault="00DE074F" w:rsidP="00275B17">
            <w:pPr>
              <w:pStyle w:val="Default"/>
              <w:jc w:val="center"/>
            </w:pPr>
            <w:r w:rsidRPr="00AB6AFF">
              <w:t>5 – A</w:t>
            </w:r>
            <w:r>
              <w:t xml:space="preserve">n </w:t>
            </w:r>
            <w:r w:rsidRPr="00277CC6">
              <w:rPr>
                <w:b/>
              </w:rPr>
              <w:t xml:space="preserve">excellent </w:t>
            </w:r>
            <w:r w:rsidRPr="00AB6AFF">
              <w:t>summary is provided on the back cover</w:t>
            </w:r>
          </w:p>
        </w:tc>
        <w:tc>
          <w:tcPr>
            <w:tcW w:w="2250" w:type="dxa"/>
          </w:tcPr>
          <w:p w:rsidR="00DE074F" w:rsidRPr="00AB6AFF" w:rsidRDefault="00DE074F" w:rsidP="00275B17">
            <w:pPr>
              <w:pStyle w:val="Default"/>
              <w:jc w:val="center"/>
            </w:pPr>
            <w:r>
              <w:t>4</w:t>
            </w:r>
            <w:r w:rsidRPr="00AB6AFF">
              <w:t xml:space="preserve"> – </w:t>
            </w:r>
            <w:r>
              <w:t xml:space="preserve">A </w:t>
            </w:r>
            <w:r w:rsidRPr="00277CC6">
              <w:rPr>
                <w:b/>
              </w:rPr>
              <w:t xml:space="preserve">good </w:t>
            </w:r>
            <w:r w:rsidRPr="00AB6AFF">
              <w:t>summary is provided on the back cover</w:t>
            </w:r>
          </w:p>
        </w:tc>
        <w:tc>
          <w:tcPr>
            <w:tcW w:w="2340" w:type="dxa"/>
          </w:tcPr>
          <w:p w:rsidR="00DE074F" w:rsidRPr="00AB6AFF" w:rsidRDefault="00DE074F" w:rsidP="00275B17">
            <w:pPr>
              <w:pStyle w:val="Default"/>
              <w:jc w:val="center"/>
            </w:pPr>
            <w:r>
              <w:t>3</w:t>
            </w:r>
            <w:r w:rsidRPr="00AB6AFF">
              <w:t xml:space="preserve"> – </w:t>
            </w:r>
            <w:r>
              <w:t xml:space="preserve">A </w:t>
            </w:r>
            <w:r>
              <w:rPr>
                <w:b/>
              </w:rPr>
              <w:t>fair</w:t>
            </w:r>
            <w:r w:rsidRPr="00277CC6">
              <w:rPr>
                <w:b/>
              </w:rPr>
              <w:t xml:space="preserve"> </w:t>
            </w:r>
            <w:r w:rsidRPr="00AB6AFF">
              <w:t>summary is provided on the back cover</w:t>
            </w:r>
          </w:p>
        </w:tc>
        <w:tc>
          <w:tcPr>
            <w:tcW w:w="2070" w:type="dxa"/>
          </w:tcPr>
          <w:p w:rsidR="00DE074F" w:rsidRPr="00AB6AFF" w:rsidRDefault="00DE074F" w:rsidP="00275B17">
            <w:pPr>
              <w:pStyle w:val="Default"/>
              <w:jc w:val="center"/>
            </w:pPr>
            <w:r>
              <w:t>2</w:t>
            </w:r>
            <w:r w:rsidRPr="00AB6AFF">
              <w:t xml:space="preserve"> – A summary is not provided on the back cover</w:t>
            </w:r>
          </w:p>
        </w:tc>
      </w:tr>
      <w:tr w:rsidR="00DE074F" w:rsidTr="00DE074F">
        <w:tblPrEx>
          <w:tblLook w:val="04A0" w:firstRow="1" w:lastRow="0" w:firstColumn="1" w:lastColumn="0" w:noHBand="0" w:noVBand="1"/>
        </w:tblPrEx>
        <w:tc>
          <w:tcPr>
            <w:tcW w:w="1980" w:type="dxa"/>
          </w:tcPr>
          <w:p w:rsidR="00DE074F" w:rsidRPr="00A15593" w:rsidRDefault="00DE074F" w:rsidP="000B40A5">
            <w:r w:rsidRPr="00A15593">
              <w:t>Grammar and Punctuation</w:t>
            </w:r>
          </w:p>
          <w:p w:rsidR="00DE074F" w:rsidRDefault="00DE074F" w:rsidP="000B40A5">
            <w:pPr>
              <w:rPr>
                <w:color w:val="333333"/>
              </w:rPr>
            </w:pPr>
          </w:p>
        </w:tc>
        <w:tc>
          <w:tcPr>
            <w:tcW w:w="2790" w:type="dxa"/>
          </w:tcPr>
          <w:p w:rsidR="00DE074F" w:rsidRDefault="00DE074F" w:rsidP="00DE074F">
            <w:pPr>
              <w:jc w:val="center"/>
              <w:rPr>
                <w:color w:val="333333"/>
              </w:rPr>
            </w:pPr>
            <w:r w:rsidRPr="00A15593">
              <w:rPr>
                <w:color w:val="333333"/>
              </w:rPr>
              <w:t xml:space="preserve">10 – </w:t>
            </w:r>
            <w:r w:rsidRPr="00A15593">
              <w:t xml:space="preserve">Student </w:t>
            </w:r>
            <w:r w:rsidRPr="00A15593">
              <w:rPr>
                <w:b/>
              </w:rPr>
              <w:t>always</w:t>
            </w:r>
            <w:r w:rsidRPr="00A15593">
              <w:t xml:space="preserve"> uses proper grammar, punctuation, and spelling through the </w:t>
            </w:r>
            <w:r>
              <w:t>book</w:t>
            </w:r>
          </w:p>
        </w:tc>
        <w:tc>
          <w:tcPr>
            <w:tcW w:w="2250" w:type="dxa"/>
          </w:tcPr>
          <w:p w:rsidR="00DE074F" w:rsidRDefault="00DE074F" w:rsidP="00DE074F">
            <w:pPr>
              <w:jc w:val="center"/>
              <w:rPr>
                <w:color w:val="333333"/>
              </w:rPr>
            </w:pPr>
            <w:r w:rsidRPr="00A15593">
              <w:rPr>
                <w:color w:val="333333"/>
              </w:rPr>
              <w:t xml:space="preserve">8 – </w:t>
            </w:r>
            <w:r w:rsidRPr="00A15593">
              <w:t xml:space="preserve">Student </w:t>
            </w:r>
            <w:r w:rsidRPr="00A15593">
              <w:rPr>
                <w:b/>
              </w:rPr>
              <w:t>almost always</w:t>
            </w:r>
            <w:r w:rsidRPr="00A15593">
              <w:t xml:space="preserve"> uses proper grammar, pun</w:t>
            </w:r>
            <w:r>
              <w:t>ctuation, and spelling through the book</w:t>
            </w:r>
          </w:p>
        </w:tc>
        <w:tc>
          <w:tcPr>
            <w:tcW w:w="2340" w:type="dxa"/>
          </w:tcPr>
          <w:p w:rsidR="00DE074F" w:rsidRDefault="00DE074F" w:rsidP="00DE074F">
            <w:pPr>
              <w:jc w:val="center"/>
              <w:rPr>
                <w:color w:val="333333"/>
              </w:rPr>
            </w:pPr>
            <w:r w:rsidRPr="00A15593">
              <w:rPr>
                <w:color w:val="333333"/>
              </w:rPr>
              <w:t xml:space="preserve">6 – </w:t>
            </w:r>
            <w:r w:rsidRPr="00A15593">
              <w:t xml:space="preserve">Student </w:t>
            </w:r>
            <w:r w:rsidRPr="00A15593">
              <w:rPr>
                <w:b/>
              </w:rPr>
              <w:t>sometimes</w:t>
            </w:r>
            <w:r w:rsidRPr="00A15593">
              <w:t xml:space="preserve"> uses proper grammar, punctuation, and spelling through the </w:t>
            </w:r>
            <w:r>
              <w:t>book</w:t>
            </w:r>
          </w:p>
        </w:tc>
        <w:tc>
          <w:tcPr>
            <w:tcW w:w="2070" w:type="dxa"/>
          </w:tcPr>
          <w:p w:rsidR="00DE074F" w:rsidRDefault="00DE074F" w:rsidP="00DE074F">
            <w:pPr>
              <w:jc w:val="center"/>
              <w:rPr>
                <w:color w:val="333333"/>
              </w:rPr>
            </w:pPr>
            <w:r w:rsidRPr="00A15593">
              <w:rPr>
                <w:color w:val="333333"/>
              </w:rPr>
              <w:t xml:space="preserve">4 – </w:t>
            </w:r>
            <w:r w:rsidRPr="00A15593">
              <w:t xml:space="preserve">Student does </w:t>
            </w:r>
            <w:r w:rsidRPr="00A15593">
              <w:rPr>
                <w:b/>
              </w:rPr>
              <w:t xml:space="preserve">not </w:t>
            </w:r>
            <w:r w:rsidRPr="00A15593">
              <w:t xml:space="preserve">use proper grammar, punctuation, and spelling through the </w:t>
            </w:r>
            <w:r>
              <w:t>book</w:t>
            </w:r>
          </w:p>
        </w:tc>
      </w:tr>
    </w:tbl>
    <w:p w:rsidR="000F634E" w:rsidRDefault="000F634E" w:rsidP="00277CC6">
      <w:pPr>
        <w:pStyle w:val="Default"/>
      </w:pPr>
    </w:p>
    <w:sectPr w:rsidR="000F634E" w:rsidSect="00277CC6">
      <w:pgSz w:w="12240" w:h="15840"/>
      <w:pgMar w:top="630" w:right="720" w:bottom="9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AB"/>
    <w:rsid w:val="00005BAB"/>
    <w:rsid w:val="00024C3F"/>
    <w:rsid w:val="00076D9C"/>
    <w:rsid w:val="000B234F"/>
    <w:rsid w:val="000F634E"/>
    <w:rsid w:val="00230CF9"/>
    <w:rsid w:val="00277CC6"/>
    <w:rsid w:val="002B37B5"/>
    <w:rsid w:val="00335533"/>
    <w:rsid w:val="00364D36"/>
    <w:rsid w:val="004F2C00"/>
    <w:rsid w:val="00501C19"/>
    <w:rsid w:val="00556D4C"/>
    <w:rsid w:val="00796EBE"/>
    <w:rsid w:val="008423D7"/>
    <w:rsid w:val="008B2BF3"/>
    <w:rsid w:val="00914A30"/>
    <w:rsid w:val="009811E1"/>
    <w:rsid w:val="0098549B"/>
    <w:rsid w:val="00AB6AFF"/>
    <w:rsid w:val="00B830C7"/>
    <w:rsid w:val="00BA39CE"/>
    <w:rsid w:val="00DE074F"/>
    <w:rsid w:val="00E44CB5"/>
    <w:rsid w:val="00E97C21"/>
    <w:rsid w:val="00F737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BA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005B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4A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B234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30C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BA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005B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4A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B234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30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cabo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Heichelbech</dc:creator>
  <cp:lastModifiedBy>CPCSC</cp:lastModifiedBy>
  <cp:revision>2</cp:revision>
  <dcterms:created xsi:type="dcterms:W3CDTF">2014-02-21T22:20:00Z</dcterms:created>
  <dcterms:modified xsi:type="dcterms:W3CDTF">2014-02-21T22:20:00Z</dcterms:modified>
</cp:coreProperties>
</file>